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E74F1E" w14:textId="1872B486" w:rsidR="00483370" w:rsidRPr="00E33CD1" w:rsidRDefault="00483370" w:rsidP="0048337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contextualSpacing/>
        <w:rPr>
          <w:rFonts w:cstheme="minorHAnsi"/>
          <w:b/>
          <w:bCs/>
        </w:rPr>
      </w:pPr>
      <w:r>
        <w:rPr>
          <w:rFonts w:cstheme="minorHAnsi"/>
          <w:b/>
          <w:bCs/>
        </w:rPr>
        <w:t xml:space="preserve">EKIPA </w:t>
      </w:r>
      <w:r w:rsidR="00B81069">
        <w:rPr>
          <w:rFonts w:cstheme="minorHAnsi"/>
          <w:b/>
          <w:bCs/>
        </w:rPr>
        <w:t>ZWIERZAKÓW</w:t>
      </w:r>
      <w:r>
        <w:rPr>
          <w:rFonts w:cstheme="minorHAnsi"/>
          <w:b/>
          <w:bCs/>
        </w:rPr>
        <w:t xml:space="preserve"> </w:t>
      </w:r>
      <w:r w:rsidRPr="00E33CD1">
        <w:rPr>
          <w:rFonts w:cstheme="minorHAnsi"/>
          <w:b/>
          <w:bCs/>
        </w:rPr>
        <w:t>(</w:t>
      </w:r>
      <w:r>
        <w:rPr>
          <w:rFonts w:cstheme="minorHAnsi"/>
          <w:b/>
          <w:bCs/>
        </w:rPr>
        <w:t>Spiked</w:t>
      </w:r>
      <w:r w:rsidRPr="00E33CD1">
        <w:rPr>
          <w:rFonts w:cstheme="minorHAnsi"/>
          <w:b/>
          <w:bCs/>
        </w:rPr>
        <w:t>)</w:t>
      </w:r>
    </w:p>
    <w:p w14:paraId="20D2DF15" w14:textId="561874F1" w:rsidR="00483370" w:rsidRDefault="00483370" w:rsidP="00483370">
      <w:pPr>
        <w:contextualSpacing/>
        <w:jc w:val="both"/>
        <w:rPr>
          <w:rFonts w:cstheme="minorHAnsi"/>
          <w:u w:val="single"/>
        </w:rPr>
      </w:pPr>
      <w:r w:rsidRPr="00E33CD1">
        <w:rPr>
          <w:rFonts w:cstheme="minorHAnsi"/>
          <w:u w:val="single"/>
        </w:rPr>
        <w:t xml:space="preserve">PREMIERA: </w:t>
      </w:r>
      <w:r w:rsidR="00E9055F">
        <w:rPr>
          <w:rFonts w:cstheme="minorHAnsi"/>
          <w:u w:val="single"/>
        </w:rPr>
        <w:t>24 LIPCA 2026</w:t>
      </w:r>
    </w:p>
    <w:p w14:paraId="54C4F069" w14:textId="77777777" w:rsidR="00483370" w:rsidRPr="00445E6E" w:rsidRDefault="00483370" w:rsidP="00483370">
      <w:pPr>
        <w:contextualSpacing/>
        <w:jc w:val="both"/>
        <w:rPr>
          <w:rFonts w:cstheme="minorHAnsi"/>
          <w:sz w:val="11"/>
          <w:szCs w:val="11"/>
          <w:u w:val="single"/>
        </w:rPr>
      </w:pPr>
    </w:p>
    <w:p w14:paraId="2247C66F" w14:textId="320AEE68" w:rsidR="00483370" w:rsidRPr="00E33CD1" w:rsidRDefault="00483370" w:rsidP="00483370">
      <w:pPr>
        <w:contextualSpacing/>
        <w:jc w:val="both"/>
        <w:rPr>
          <w:rFonts w:cstheme="minorHAnsi"/>
          <w:u w:val="single"/>
        </w:rPr>
      </w:pPr>
    </w:p>
    <w:p w14:paraId="76048713" w14:textId="5D605913" w:rsidR="00483370" w:rsidRPr="00B66C9E" w:rsidRDefault="00483370" w:rsidP="0048337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contextualSpacing/>
        <w:jc w:val="both"/>
        <w:rPr>
          <w:rFonts w:ascii="Calibri" w:hAnsi="Calibri" w:cs="Calibri"/>
          <w:b/>
          <w:bCs/>
        </w:rPr>
      </w:pPr>
      <w:r w:rsidRPr="00B66C9E">
        <w:rPr>
          <w:rFonts w:ascii="Calibri" w:hAnsi="Calibri" w:cs="Calibri"/>
          <w:b/>
          <w:bCs/>
        </w:rPr>
        <w:t>Reżyseria:</w:t>
      </w:r>
      <w:r w:rsidRPr="00B66C9E">
        <w:rPr>
          <w:rFonts w:ascii="Calibri" w:hAnsi="Calibri" w:cs="Calibri"/>
          <w:b/>
          <w:bCs/>
        </w:rPr>
        <w:tab/>
      </w:r>
      <w:r w:rsidR="002A219E">
        <w:rPr>
          <w:rFonts w:ascii="Calibri" w:hAnsi="Calibri" w:cs="Calibri"/>
        </w:rPr>
        <w:t>Caroline Origer</w:t>
      </w:r>
      <w:r w:rsidR="00B17726">
        <w:rPr>
          <w:rFonts w:ascii="Calibri" w:hAnsi="Calibri" w:cs="Calibri"/>
        </w:rPr>
        <w:t xml:space="preserve"> </w:t>
      </w:r>
      <w:r w:rsidR="00B17726" w:rsidRPr="003266A8">
        <w:rPr>
          <w:rFonts w:ascii="Calibri" w:hAnsi="Calibri" w:cs="Calibri"/>
          <w:i/>
          <w:iCs/>
        </w:rPr>
        <w:t>(„Wróżka Zęb</w:t>
      </w:r>
      <w:r w:rsidR="003266A8" w:rsidRPr="003266A8">
        <w:rPr>
          <w:rFonts w:ascii="Calibri" w:hAnsi="Calibri" w:cs="Calibri"/>
          <w:i/>
          <w:iCs/>
        </w:rPr>
        <w:t>uszka”)</w:t>
      </w:r>
    </w:p>
    <w:p w14:paraId="26BEDABE" w14:textId="77777777" w:rsidR="00483370" w:rsidRPr="00445E6E" w:rsidRDefault="00483370" w:rsidP="0048337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contextualSpacing/>
        <w:jc w:val="both"/>
        <w:rPr>
          <w:rFonts w:ascii="Calibri" w:hAnsi="Calibri" w:cs="Calibri"/>
          <w:sz w:val="22"/>
          <w:szCs w:val="22"/>
        </w:rPr>
      </w:pPr>
    </w:p>
    <w:p w14:paraId="02DA61A6" w14:textId="77777777" w:rsidR="00483370" w:rsidRPr="005D6FE8" w:rsidRDefault="00483370" w:rsidP="0048337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contextualSpacing/>
        <w:jc w:val="both"/>
        <w:rPr>
          <w:rFonts w:ascii="Calibri" w:hAnsi="Calibri" w:cs="Calibri"/>
        </w:rPr>
      </w:pPr>
      <w:r w:rsidRPr="005D6FE8">
        <w:rPr>
          <w:rFonts w:ascii="Calibri" w:hAnsi="Calibri" w:cs="Calibri"/>
          <w:b/>
          <w:bCs/>
        </w:rPr>
        <w:t>Gatunek:</w:t>
      </w:r>
      <w:r w:rsidRPr="005D6FE8">
        <w:rPr>
          <w:rFonts w:ascii="Calibri" w:hAnsi="Calibri" w:cs="Calibri"/>
        </w:rPr>
        <w:t xml:space="preserve"> komedia animowana</w:t>
      </w:r>
    </w:p>
    <w:p w14:paraId="0EE0E0BE" w14:textId="77777777" w:rsidR="00483370" w:rsidRPr="005D6FE8" w:rsidRDefault="00483370" w:rsidP="0048337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contextualSpacing/>
        <w:jc w:val="both"/>
        <w:rPr>
          <w:rFonts w:ascii="Calibri" w:hAnsi="Calibri" w:cs="Calibri"/>
        </w:rPr>
      </w:pPr>
      <w:r w:rsidRPr="005D6FE8">
        <w:rPr>
          <w:rFonts w:ascii="Calibri" w:hAnsi="Calibri" w:cs="Calibri"/>
          <w:b/>
          <w:bCs/>
        </w:rPr>
        <w:t>Produkcja:</w:t>
      </w:r>
      <w:r w:rsidRPr="005D6FE8">
        <w:rPr>
          <w:rFonts w:ascii="Calibri" w:hAnsi="Calibri" w:cs="Calibri"/>
        </w:rPr>
        <w:t xml:space="preserve"> 202</w:t>
      </w:r>
      <w:r>
        <w:rPr>
          <w:rFonts w:ascii="Calibri" w:hAnsi="Calibri" w:cs="Calibri"/>
        </w:rPr>
        <w:t>5</w:t>
      </w:r>
    </w:p>
    <w:p w14:paraId="641A9EC8" w14:textId="77777777" w:rsidR="00483370" w:rsidRPr="005D6FE8" w:rsidRDefault="00483370" w:rsidP="0048337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contextualSpacing/>
        <w:jc w:val="both"/>
        <w:rPr>
          <w:rFonts w:ascii="Calibri" w:hAnsi="Calibri" w:cs="Calibri"/>
        </w:rPr>
      </w:pPr>
      <w:r w:rsidRPr="005D6FE8">
        <w:rPr>
          <w:rFonts w:ascii="Calibri" w:hAnsi="Calibri" w:cs="Calibri"/>
          <w:b/>
          <w:bCs/>
        </w:rPr>
        <w:t>Dystrybucja w Polsce:</w:t>
      </w:r>
      <w:r w:rsidRPr="005D6FE8">
        <w:rPr>
          <w:rFonts w:ascii="Calibri" w:hAnsi="Calibri" w:cs="Calibri"/>
        </w:rPr>
        <w:t xml:space="preserve"> Monolith Films</w:t>
      </w:r>
    </w:p>
    <w:p w14:paraId="6C4A539E" w14:textId="77777777" w:rsidR="00483370" w:rsidRPr="00445E6E" w:rsidRDefault="00483370" w:rsidP="0048337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contextualSpacing/>
        <w:jc w:val="both"/>
        <w:rPr>
          <w:rFonts w:ascii="Calibri" w:hAnsi="Calibri" w:cs="Calibri"/>
          <w:sz w:val="20"/>
          <w:szCs w:val="20"/>
        </w:rPr>
      </w:pPr>
    </w:p>
    <w:p w14:paraId="7A76C2FD" w14:textId="5A6B4F1C" w:rsidR="00483370" w:rsidRDefault="00A87830" w:rsidP="00483370">
      <w:pPr>
        <w:pStyle w:val="Default"/>
        <w:spacing w:before="0" w:line="240" w:lineRule="auto"/>
        <w:jc w:val="both"/>
        <w:rPr>
          <w:rFonts w:ascii="Calibri" w:hAnsi="Calibri" w:cs="Calibri"/>
          <w:b/>
          <w:bCs/>
          <w:u w:color="000000"/>
        </w:rPr>
      </w:pPr>
      <w:r>
        <w:rPr>
          <w:rFonts w:ascii="Calibri" w:hAnsi="Calibri" w:cs="Calibri"/>
          <w:b/>
          <w:bCs/>
          <w:u w:color="000000"/>
        </w:rPr>
        <w:t>Poznajcie parę uroczo niedobranych bohaterów: królika Wald</w:t>
      </w:r>
      <w:r w:rsidR="00B81069">
        <w:rPr>
          <w:rFonts w:ascii="Calibri" w:hAnsi="Calibri" w:cs="Calibri"/>
          <w:b/>
          <w:bCs/>
          <w:u w:color="000000"/>
        </w:rPr>
        <w:t>iego</w:t>
      </w:r>
      <w:r>
        <w:rPr>
          <w:rFonts w:ascii="Calibri" w:hAnsi="Calibri" w:cs="Calibri"/>
          <w:b/>
          <w:bCs/>
          <w:u w:color="000000"/>
        </w:rPr>
        <w:t>, który marzy o wielkiej przygodzie i ciekawą świata jeżyczkę Helę.</w:t>
      </w:r>
    </w:p>
    <w:p w14:paraId="39236802" w14:textId="77777777" w:rsidR="00483370" w:rsidRPr="002D607E" w:rsidRDefault="00483370" w:rsidP="00483370">
      <w:pPr>
        <w:pStyle w:val="Default"/>
        <w:spacing w:before="0" w:line="240" w:lineRule="auto"/>
        <w:jc w:val="both"/>
        <w:rPr>
          <w:rFonts w:ascii="Calibri" w:hAnsi="Calibri" w:cs="Calibri"/>
          <w:b/>
          <w:bCs/>
          <w:sz w:val="10"/>
          <w:szCs w:val="10"/>
          <w:u w:color="000000"/>
        </w:rPr>
      </w:pPr>
    </w:p>
    <w:p w14:paraId="1E59F78F" w14:textId="1EB50803" w:rsidR="00483370" w:rsidRPr="00FF15EC" w:rsidRDefault="00A87830" w:rsidP="00483370">
      <w:pPr>
        <w:pStyle w:val="Default"/>
        <w:spacing w:before="0" w:line="240" w:lineRule="auto"/>
        <w:jc w:val="both"/>
        <w:rPr>
          <w:rFonts w:ascii="Calibri" w:hAnsi="Calibri" w:cs="Calibri"/>
          <w:b/>
          <w:bCs/>
          <w:u w:color="000000"/>
        </w:rPr>
      </w:pPr>
      <w:r>
        <w:rPr>
          <w:rFonts w:ascii="Calibri" w:hAnsi="Calibri" w:cs="Calibri"/>
          <w:b/>
          <w:bCs/>
          <w:u w:color="000000"/>
        </w:rPr>
        <w:t>Wszędzie dobrze, gdzie nas nie ma</w:t>
      </w:r>
      <w:r w:rsidR="00B17726">
        <w:rPr>
          <w:rFonts w:ascii="Calibri" w:hAnsi="Calibri" w:cs="Calibri"/>
          <w:b/>
          <w:bCs/>
          <w:u w:color="000000"/>
        </w:rPr>
        <w:t>, czy</w:t>
      </w:r>
      <w:r>
        <w:rPr>
          <w:rFonts w:ascii="Calibri" w:hAnsi="Calibri" w:cs="Calibri"/>
          <w:b/>
          <w:bCs/>
          <w:u w:color="000000"/>
        </w:rPr>
        <w:t xml:space="preserve"> </w:t>
      </w:r>
      <w:r w:rsidR="00B17726">
        <w:rPr>
          <w:rFonts w:ascii="Calibri" w:hAnsi="Calibri" w:cs="Calibri"/>
          <w:b/>
          <w:bCs/>
          <w:u w:color="000000"/>
        </w:rPr>
        <w:t>w</w:t>
      </w:r>
      <w:r>
        <w:rPr>
          <w:rFonts w:ascii="Calibri" w:hAnsi="Calibri" w:cs="Calibri"/>
          <w:b/>
          <w:bCs/>
          <w:u w:color="000000"/>
        </w:rPr>
        <w:t>szędzie dobrze, ale w domu najlepiej?</w:t>
      </w:r>
      <w:r w:rsidR="00483370">
        <w:rPr>
          <w:rFonts w:ascii="Calibri" w:hAnsi="Calibri" w:cs="Calibri"/>
          <w:b/>
          <w:bCs/>
          <w:u w:color="000000"/>
        </w:rPr>
        <w:t xml:space="preserve"> </w:t>
      </w:r>
      <w:r>
        <w:rPr>
          <w:rFonts w:ascii="Calibri" w:hAnsi="Calibri" w:cs="Calibri"/>
          <w:b/>
          <w:bCs/>
          <w:u w:color="000000"/>
        </w:rPr>
        <w:t>Czasem trzeba wybrać się w szaloną podróż, by sprawdzić, które z tych powiedzonek jest prawdziwe.</w:t>
      </w:r>
    </w:p>
    <w:p w14:paraId="7C7AF2D3" w14:textId="77777777" w:rsidR="00483370" w:rsidRPr="00445E6E" w:rsidRDefault="00483370" w:rsidP="00483370">
      <w:pPr>
        <w:rPr>
          <w:rFonts w:ascii="Calibri" w:hAnsi="Calibri" w:cs="Calibri"/>
          <w:b/>
          <w:bCs/>
          <w:color w:val="000000" w:themeColor="text1"/>
          <w:sz w:val="10"/>
          <w:szCs w:val="10"/>
        </w:rPr>
      </w:pPr>
    </w:p>
    <w:p w14:paraId="13C28C9B" w14:textId="17C50079" w:rsidR="00483370" w:rsidRDefault="002A219E" w:rsidP="00483370">
      <w:pPr>
        <w:rPr>
          <w:rFonts w:ascii="Calibri" w:hAnsi="Calibri" w:cs="Calibri"/>
          <w:b/>
          <w:bCs/>
          <w:color w:val="000000" w:themeColor="text1"/>
        </w:rPr>
      </w:pPr>
      <w:r>
        <w:rPr>
          <w:rFonts w:ascii="Calibri" w:hAnsi="Calibri" w:cs="Calibri"/>
          <w:b/>
          <w:bCs/>
          <w:color w:val="000000" w:themeColor="text1"/>
        </w:rPr>
        <w:t>Obudź w sobie bohatera!</w:t>
      </w:r>
    </w:p>
    <w:p w14:paraId="596B436B" w14:textId="77777777" w:rsidR="00841240" w:rsidRPr="00445E6E" w:rsidRDefault="00841240" w:rsidP="00483370">
      <w:pPr>
        <w:rPr>
          <w:rFonts w:ascii="Calibri" w:hAnsi="Calibri" w:cs="Calibri"/>
          <w:b/>
          <w:bCs/>
          <w:color w:val="000000" w:themeColor="text1"/>
          <w:sz w:val="11"/>
          <w:szCs w:val="11"/>
        </w:rPr>
      </w:pPr>
    </w:p>
    <w:p w14:paraId="21456844" w14:textId="56616F73" w:rsidR="00841240" w:rsidRDefault="00841240" w:rsidP="00483370">
      <w:pPr>
        <w:rPr>
          <w:rFonts w:ascii="Calibri" w:hAnsi="Calibri" w:cs="Calibri"/>
          <w:b/>
          <w:bCs/>
          <w:color w:val="000000" w:themeColor="text1"/>
        </w:rPr>
      </w:pPr>
      <w:r>
        <w:rPr>
          <w:rFonts w:ascii="Calibri" w:hAnsi="Calibri" w:cs="Calibri"/>
          <w:b/>
          <w:bCs/>
          <w:color w:val="000000" w:themeColor="text1"/>
        </w:rPr>
        <w:t>Porywająca animowana komedia najeżona przygodami.</w:t>
      </w:r>
    </w:p>
    <w:p w14:paraId="2998C4D7" w14:textId="77777777" w:rsidR="00483370" w:rsidRDefault="00483370" w:rsidP="00483370">
      <w:pPr>
        <w:pStyle w:val="Default"/>
        <w:spacing w:before="0" w:line="240" w:lineRule="auto"/>
        <w:jc w:val="both"/>
        <w:rPr>
          <w:rFonts w:ascii="Calibri" w:eastAsia="American Typewriter" w:hAnsi="Calibri" w:cs="Calibri"/>
          <w:b/>
          <w:bCs/>
          <w:u w:color="000000"/>
        </w:rPr>
      </w:pPr>
    </w:p>
    <w:p w14:paraId="64C43E3A" w14:textId="77777777" w:rsidR="00483370" w:rsidRPr="005F2CE9" w:rsidRDefault="00483370" w:rsidP="00483370">
      <w:pPr>
        <w:pStyle w:val="Default"/>
        <w:spacing w:before="0" w:line="240" w:lineRule="auto"/>
        <w:jc w:val="both"/>
        <w:rPr>
          <w:rFonts w:ascii="Calibri" w:eastAsia="American Typewriter" w:hAnsi="Calibri" w:cs="Calibri"/>
          <w:u w:color="000000"/>
        </w:rPr>
      </w:pPr>
      <w:r w:rsidRPr="005F2CE9">
        <w:rPr>
          <w:rFonts w:ascii="Calibri" w:eastAsia="American Typewriter" w:hAnsi="Calibri" w:cs="Calibri"/>
          <w:u w:color="000000"/>
        </w:rPr>
        <w:t>OPIS KRÓTKI</w:t>
      </w:r>
    </w:p>
    <w:p w14:paraId="579413E8" w14:textId="51FFCD75" w:rsidR="00483370" w:rsidRDefault="00436C05" w:rsidP="00483370">
      <w:pPr>
        <w:pStyle w:val="Default"/>
        <w:spacing w:before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Żądn</w:t>
      </w:r>
      <w:r w:rsidR="00BF2372">
        <w:rPr>
          <w:rFonts w:ascii="Calibri" w:hAnsi="Calibri" w:cs="Calibri"/>
        </w:rPr>
        <w:t>y</w:t>
      </w:r>
      <w:r>
        <w:rPr>
          <w:rFonts w:ascii="Calibri" w:hAnsi="Calibri" w:cs="Calibri"/>
        </w:rPr>
        <w:t xml:space="preserve"> </w:t>
      </w:r>
      <w:r w:rsidR="00C625CF">
        <w:rPr>
          <w:rFonts w:ascii="Calibri" w:hAnsi="Calibri" w:cs="Calibri"/>
        </w:rPr>
        <w:t>wrażeń</w:t>
      </w:r>
      <w:r>
        <w:rPr>
          <w:rFonts w:ascii="Calibri" w:hAnsi="Calibri" w:cs="Calibri"/>
        </w:rPr>
        <w:t xml:space="preserve"> </w:t>
      </w:r>
      <w:r w:rsidR="00BF2372">
        <w:rPr>
          <w:rFonts w:ascii="Calibri" w:hAnsi="Calibri" w:cs="Calibri"/>
        </w:rPr>
        <w:t>królik Wald</w:t>
      </w:r>
      <w:r w:rsidR="00B81069">
        <w:rPr>
          <w:rFonts w:ascii="Calibri" w:hAnsi="Calibri" w:cs="Calibri"/>
        </w:rPr>
        <w:t>i</w:t>
      </w:r>
      <w:r w:rsidR="00BF2372">
        <w:rPr>
          <w:rFonts w:ascii="Calibri" w:hAnsi="Calibri" w:cs="Calibri"/>
        </w:rPr>
        <w:t xml:space="preserve"> i ciekawa świata jeżyczka Hela ruszają na niezwykłą wyprawę w poszukiwaniu </w:t>
      </w:r>
      <w:r w:rsidR="00C625CF">
        <w:rPr>
          <w:rFonts w:ascii="Calibri" w:hAnsi="Calibri" w:cs="Calibri"/>
        </w:rPr>
        <w:t xml:space="preserve">przygód, przyjaciół, a także smoków do pokonania i księżniczek </w:t>
      </w:r>
      <w:r w:rsidR="00841240">
        <w:rPr>
          <w:rFonts w:ascii="Calibri" w:hAnsi="Calibri" w:cs="Calibri"/>
        </w:rPr>
        <w:t>do ocalenia</w:t>
      </w:r>
      <w:r w:rsidR="00C625CF">
        <w:rPr>
          <w:rFonts w:ascii="Calibri" w:hAnsi="Calibri" w:cs="Calibri"/>
        </w:rPr>
        <w:t>.</w:t>
      </w:r>
    </w:p>
    <w:p w14:paraId="66CC8724" w14:textId="77777777" w:rsidR="00483370" w:rsidRDefault="00483370" w:rsidP="00483370">
      <w:pPr>
        <w:pStyle w:val="Default"/>
        <w:spacing w:before="0" w:line="240" w:lineRule="auto"/>
        <w:jc w:val="both"/>
        <w:rPr>
          <w:rFonts w:ascii="Calibri" w:hAnsi="Calibri" w:cs="Calibri"/>
        </w:rPr>
      </w:pPr>
    </w:p>
    <w:p w14:paraId="4F696471" w14:textId="77777777" w:rsidR="00483370" w:rsidRDefault="00483370" w:rsidP="00483370">
      <w:pPr>
        <w:pStyle w:val="Default"/>
        <w:spacing w:before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OPIS PEŁNY</w:t>
      </w:r>
    </w:p>
    <w:p w14:paraId="7BC4FCD3" w14:textId="1B5DA65F" w:rsidR="00636214" w:rsidRDefault="00841240" w:rsidP="00445E6E">
      <w:pPr>
        <w:pStyle w:val="Default"/>
        <w:spacing w:before="0" w:line="240" w:lineRule="auto"/>
        <w:jc w:val="both"/>
      </w:pPr>
      <w:r>
        <w:rPr>
          <w:rFonts w:ascii="Calibri" w:hAnsi="Calibri" w:cs="Calibri"/>
        </w:rPr>
        <w:t>Królik Wald</w:t>
      </w:r>
      <w:r w:rsidR="00B81069">
        <w:rPr>
          <w:rFonts w:ascii="Calibri" w:hAnsi="Calibri" w:cs="Calibri"/>
        </w:rPr>
        <w:t>i</w:t>
      </w:r>
      <w:r>
        <w:rPr>
          <w:rFonts w:ascii="Calibri" w:hAnsi="Calibri" w:cs="Calibri"/>
        </w:rPr>
        <w:t xml:space="preserve"> to stateczny mąż i ojciec gromadki 53 dzieci, który po cichu marzy o wielkiej przygodzie. Gdy ratując na drodze małą jeżyczkę Helę doznaje kontuzji głowy, zaczyna wierzyć, że jest hrabią Farmazonem, pogromcą smoków i wybawcą księżniczek. Przekonany, że świat pełen jest czekających go wyzwań, porzuca rodzinne strony, by walczyć ze złem i nieść pomoc słabszym. U jego boku zaś kroczy Hela, która czuj</w:t>
      </w:r>
      <w:r w:rsidR="00445E6E">
        <w:rPr>
          <w:rFonts w:ascii="Calibri" w:hAnsi="Calibri" w:cs="Calibri"/>
        </w:rPr>
        <w:t>e</w:t>
      </w:r>
      <w:r>
        <w:rPr>
          <w:rFonts w:ascii="Calibri" w:hAnsi="Calibri" w:cs="Calibri"/>
        </w:rPr>
        <w:t xml:space="preserve"> się w obowiązku pilnować, by Wald</w:t>
      </w:r>
      <w:r w:rsidR="00B81069">
        <w:rPr>
          <w:rFonts w:ascii="Calibri" w:hAnsi="Calibri" w:cs="Calibri"/>
        </w:rPr>
        <w:t>i</w:t>
      </w:r>
      <w:r>
        <w:rPr>
          <w:rFonts w:ascii="Calibri" w:hAnsi="Calibri" w:cs="Calibri"/>
        </w:rPr>
        <w:t xml:space="preserve"> do </w:t>
      </w:r>
      <w:r w:rsidR="00445E6E">
        <w:rPr>
          <w:rFonts w:ascii="Calibri" w:hAnsi="Calibri" w:cs="Calibri"/>
        </w:rPr>
        <w:t>reszty</w:t>
      </w:r>
      <w:r>
        <w:rPr>
          <w:rFonts w:ascii="Calibri" w:hAnsi="Calibri" w:cs="Calibri"/>
        </w:rPr>
        <w:t xml:space="preserve"> nie sfiksował i nie wpakował się w jakieś tarapaty. Ku jej zaskoczeniu okaże się, że </w:t>
      </w:r>
      <w:r w:rsidR="00445E6E">
        <w:rPr>
          <w:rFonts w:ascii="Calibri" w:hAnsi="Calibri" w:cs="Calibri"/>
        </w:rPr>
        <w:t>istotnie</w:t>
      </w:r>
      <w:r>
        <w:rPr>
          <w:rFonts w:ascii="Calibri" w:hAnsi="Calibri" w:cs="Calibri"/>
        </w:rPr>
        <w:t xml:space="preserve"> pewna dama </w:t>
      </w:r>
      <w:r w:rsidR="00445E6E">
        <w:rPr>
          <w:rFonts w:ascii="Calibri" w:hAnsi="Calibri" w:cs="Calibri"/>
        </w:rPr>
        <w:t>potrzebuje</w:t>
      </w:r>
      <w:r>
        <w:rPr>
          <w:rFonts w:ascii="Calibri" w:hAnsi="Calibri" w:cs="Calibri"/>
        </w:rPr>
        <w:t xml:space="preserve"> pomocy hrabiego Farmazona, a </w:t>
      </w:r>
      <w:r w:rsidR="00445E6E">
        <w:rPr>
          <w:rFonts w:ascii="Calibri" w:hAnsi="Calibri" w:cs="Calibri"/>
        </w:rPr>
        <w:t>jeden</w:t>
      </w:r>
      <w:r>
        <w:rPr>
          <w:rFonts w:ascii="Calibri" w:hAnsi="Calibri" w:cs="Calibri"/>
        </w:rPr>
        <w:t xml:space="preserve"> krokodyl do złudzenia przypominający smoka </w:t>
      </w:r>
      <w:r w:rsidR="00445E6E">
        <w:rPr>
          <w:rFonts w:ascii="Calibri" w:hAnsi="Calibri" w:cs="Calibri"/>
        </w:rPr>
        <w:t>sieje</w:t>
      </w:r>
      <w:r>
        <w:rPr>
          <w:rFonts w:ascii="Calibri" w:hAnsi="Calibri" w:cs="Calibri"/>
        </w:rPr>
        <w:t xml:space="preserve"> postrach w pobliskim miasteczku. Wald</w:t>
      </w:r>
      <w:r w:rsidR="00B81069">
        <w:rPr>
          <w:rFonts w:ascii="Calibri" w:hAnsi="Calibri" w:cs="Calibri"/>
        </w:rPr>
        <w:t>i</w:t>
      </w:r>
      <w:r>
        <w:rPr>
          <w:rFonts w:ascii="Calibri" w:hAnsi="Calibri" w:cs="Calibri"/>
        </w:rPr>
        <w:t xml:space="preserve"> i Hela </w:t>
      </w:r>
      <w:r w:rsidR="00445E6E">
        <w:rPr>
          <w:rFonts w:ascii="Calibri" w:hAnsi="Calibri" w:cs="Calibri"/>
        </w:rPr>
        <w:t>rzucają się w wir przygody.</w:t>
      </w:r>
    </w:p>
    <w:sectPr w:rsidR="00636214" w:rsidSect="00483370"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merican Typewriter">
    <w:charset w:val="00"/>
    <w:family w:val="roman"/>
    <w:pitch w:val="variable"/>
    <w:sig w:usb0="A000006F" w:usb1="00000019" w:usb2="00000000" w:usb3="00000000" w:csb0="0000011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3370"/>
    <w:rsid w:val="00041108"/>
    <w:rsid w:val="000C0110"/>
    <w:rsid w:val="0023288A"/>
    <w:rsid w:val="00236AD1"/>
    <w:rsid w:val="00260571"/>
    <w:rsid w:val="00270C74"/>
    <w:rsid w:val="002A219E"/>
    <w:rsid w:val="002D5FAD"/>
    <w:rsid w:val="003266A8"/>
    <w:rsid w:val="004039F4"/>
    <w:rsid w:val="00436C05"/>
    <w:rsid w:val="00445E6E"/>
    <w:rsid w:val="00483370"/>
    <w:rsid w:val="00636214"/>
    <w:rsid w:val="00641143"/>
    <w:rsid w:val="00667ACF"/>
    <w:rsid w:val="006967C7"/>
    <w:rsid w:val="00813F17"/>
    <w:rsid w:val="00841240"/>
    <w:rsid w:val="00A87830"/>
    <w:rsid w:val="00B17726"/>
    <w:rsid w:val="00B81069"/>
    <w:rsid w:val="00BF2372"/>
    <w:rsid w:val="00C625CF"/>
    <w:rsid w:val="00E905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0BA8D1"/>
  <w15:chartTrackingRefBased/>
  <w15:docId w15:val="{5063FCED-F2B7-074E-9385-012F15BA03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83370"/>
    <w:rPr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8337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8337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8337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8337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  <w:kern w:val="2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8337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  <w:kern w:val="2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83370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83370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83370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83370"/>
    <w:pPr>
      <w:keepNext/>
      <w:keepLines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8337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8337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8337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83370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83370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83370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83370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83370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83370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83370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48337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83370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48337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83370"/>
    <w:pPr>
      <w:spacing w:before="160" w:after="160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483370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483370"/>
    <w:pPr>
      <w:ind w:left="720"/>
      <w:contextualSpacing/>
    </w:pPr>
    <w:rPr>
      <w:kern w:val="2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483370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8337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  <w:kern w:val="2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83370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83370"/>
    <w:rPr>
      <w:b/>
      <w:bCs/>
      <w:smallCaps/>
      <w:color w:val="0F4761" w:themeColor="accent1" w:themeShade="BF"/>
      <w:spacing w:val="5"/>
    </w:rPr>
  </w:style>
  <w:style w:type="paragraph" w:customStyle="1" w:styleId="Default">
    <w:name w:val="Default"/>
    <w:rsid w:val="00483370"/>
    <w:pPr>
      <w:pBdr>
        <w:top w:val="nil"/>
        <w:left w:val="nil"/>
        <w:bottom w:val="nil"/>
        <w:right w:val="nil"/>
        <w:between w:val="nil"/>
        <w:bar w:val="nil"/>
      </w:pBdr>
      <w:spacing w:before="160" w:line="288" w:lineRule="auto"/>
    </w:pPr>
    <w:rPr>
      <w:rFonts w:ascii="Arial" w:eastAsia="Arial Unicode MS" w:hAnsi="Arial" w:cs="Arial Unicode MS"/>
      <w:color w:val="000000"/>
      <w:kern w:val="0"/>
      <w:bdr w:val="nil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214</Words>
  <Characters>1286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Bartosz Zimiński</dc:creator>
  <cp:keywords/>
  <dc:description/>
  <cp:lastModifiedBy>Karolina Skriabin</cp:lastModifiedBy>
  <cp:revision>10</cp:revision>
  <dcterms:created xsi:type="dcterms:W3CDTF">2025-06-30T09:13:00Z</dcterms:created>
  <dcterms:modified xsi:type="dcterms:W3CDTF">2026-04-10T13:32:00Z</dcterms:modified>
</cp:coreProperties>
</file>